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396"/>
      </w:tblGrid>
      <w:tr w:rsidR="00B511B6" w:rsidTr="00B511B6">
        <w:tc>
          <w:tcPr>
            <w:tcW w:w="9396" w:type="dxa"/>
          </w:tcPr>
          <w:p w:rsidR="00B511B6" w:rsidRDefault="00B511B6" w:rsidP="00B51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color w:val="0070C0"/>
                <w:lang w:val="et-EE"/>
              </w:rPr>
            </w:pPr>
            <w:r w:rsidRPr="009133F0">
              <w:rPr>
                <w:b/>
                <w:color w:val="0070C0"/>
                <w:lang w:val="et-EE"/>
              </w:rPr>
              <w:t xml:space="preserve">Äriplaani kokkuvõte </w:t>
            </w:r>
          </w:p>
          <w:p w:rsidR="00EF7D68" w:rsidRPr="007F1589" w:rsidRDefault="00EF7D68" w:rsidP="00EF7D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Kokkuvõttes tuleb esitada lühidalt kogu äriplaani sisu ja oluline informatsioon. Selles osas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tuleb piirduda üldistamisega, kuna täpsemad kirjeldused on välja toodud äriplaani vastavates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peatükkides. Kuigi kokkuvõte on äriplaani esimene osa, on soovitav see kirjutada viimasena.</w:t>
            </w:r>
          </w:p>
          <w:p w:rsidR="00EF7D68" w:rsidRPr="007F1589" w:rsidRDefault="00EF7D68" w:rsidP="00EF7D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Kokkuvõtte pikkuseks võiks olla maksimaalselt kuni 1,5 lehekülge.</w:t>
            </w:r>
          </w:p>
          <w:p w:rsidR="00EF7D68" w:rsidRPr="007F1589" w:rsidRDefault="00EF7D68" w:rsidP="00EF7D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Seega kirjelda kindlasti lühidalt äriplaani alljärgnevaid osasid:</w:t>
            </w:r>
          </w:p>
          <w:p w:rsidR="00EF7D68" w:rsidRPr="007F1589" w:rsidRDefault="00EF7D68" w:rsidP="00EF7D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äriidee lühikirjeldus: millist toodet või teenust kavatsed pakkuda?</w:t>
            </w:r>
          </w:p>
          <w:p w:rsidR="00EF7D68" w:rsidRPr="007F1589" w:rsidRDefault="00EF7D68" w:rsidP="00EF7D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turg: kellele, kus ja kuidas kavatsed oma toodet turustada?</w:t>
            </w:r>
          </w:p>
          <w:p w:rsidR="00EF7D68" w:rsidRPr="007F1589" w:rsidRDefault="00EF7D68" w:rsidP="00EF7D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konkurents: milline on konkurents sellel turul?</w:t>
            </w:r>
          </w:p>
          <w:p w:rsidR="00EF7D68" w:rsidRPr="007F1589" w:rsidRDefault="00EF7D68" w:rsidP="00EF7D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millised on ettevõtte lühi- ja pikaajalised eesmärgid?</w:t>
            </w:r>
          </w:p>
          <w:p w:rsidR="00EF7D68" w:rsidRPr="007F1589" w:rsidRDefault="00EF7D68" w:rsidP="00EF7D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kes on ettevõtte omanikud? Milline on nende taust ja varasemad kogemused?</w:t>
            </w:r>
          </w:p>
          <w:p w:rsidR="00EF7D68" w:rsidRPr="007F1589" w:rsidRDefault="00EF7D68" w:rsidP="00EF7D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projekti maksumus ja finantseerimise allikad: omafinantseering, laen, toetus jne;</w:t>
            </w:r>
          </w:p>
          <w:p w:rsidR="00EF7D68" w:rsidRPr="007F1589" w:rsidRDefault="00EF7D68" w:rsidP="00EF7D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9406"/>
              </w:tabs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millised on äriidee elluviimise peamised riskid?</w:t>
            </w:r>
            <w:r>
              <w:rPr>
                <w:lang w:val="et-EE"/>
              </w:rPr>
              <w:tab/>
            </w:r>
          </w:p>
          <w:p w:rsidR="00EF7D68" w:rsidRPr="00EF7D68" w:rsidRDefault="00EF7D68" w:rsidP="00B51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millised on äritegevuse eeldatavad finantstulemused?</w:t>
            </w:r>
          </w:p>
          <w:p w:rsidR="00B511B6" w:rsidRDefault="00B511B6" w:rsidP="00B51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lang w:val="et-EE"/>
              </w:rPr>
            </w:pPr>
          </w:p>
          <w:p w:rsidR="00B511B6" w:rsidRPr="007F1589" w:rsidRDefault="00B511B6" w:rsidP="00B511B6">
            <w:pPr>
              <w:pStyle w:val="Pealkiri2"/>
              <w:jc w:val="both"/>
              <w:outlineLvl w:val="1"/>
              <w:rPr>
                <w:lang w:val="et-EE"/>
              </w:rPr>
            </w:pPr>
            <w:bookmarkStart w:id="0" w:name="_Toc440444350"/>
            <w:r w:rsidRPr="007F1589">
              <w:rPr>
                <w:lang w:val="et-EE"/>
              </w:rPr>
              <w:t xml:space="preserve">2. </w:t>
            </w:r>
            <w:r w:rsidR="009B7DFD">
              <w:rPr>
                <w:lang w:val="et-EE"/>
              </w:rPr>
              <w:t xml:space="preserve"> E</w:t>
            </w:r>
            <w:r w:rsidRPr="007F1589">
              <w:rPr>
                <w:lang w:val="et-EE"/>
              </w:rPr>
              <w:t>ttevõtte üldandmed</w:t>
            </w:r>
            <w:bookmarkEnd w:id="0"/>
          </w:p>
          <w:p w:rsidR="00B511B6" w:rsidRPr="007F1589" w:rsidRDefault="009B7DFD" w:rsidP="00B511B6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E</w:t>
            </w:r>
            <w:r w:rsidR="00B511B6" w:rsidRPr="007F1589">
              <w:rPr>
                <w:lang w:val="et-EE"/>
              </w:rPr>
              <w:t>ttevõtte üldandmetest on vajalik välja tuua järgmised andmed:</w:t>
            </w:r>
          </w:p>
          <w:p w:rsidR="00B511B6" w:rsidRPr="00051DBB" w:rsidRDefault="00B511B6" w:rsidP="00B511B6">
            <w:pPr>
              <w:pStyle w:val="Loendilik"/>
              <w:numPr>
                <w:ilvl w:val="0"/>
                <w:numId w:val="1"/>
              </w:numPr>
              <w:jc w:val="both"/>
              <w:rPr>
                <w:lang w:val="et-EE"/>
              </w:rPr>
            </w:pPr>
            <w:r w:rsidRPr="00051DBB">
              <w:rPr>
                <w:lang w:val="et-EE"/>
              </w:rPr>
              <w:t>ettevõtte üldandmed</w:t>
            </w:r>
          </w:p>
          <w:p w:rsidR="00B511B6" w:rsidRPr="00051DBB" w:rsidRDefault="00B511B6" w:rsidP="00B511B6">
            <w:pPr>
              <w:pStyle w:val="Loendilik"/>
              <w:numPr>
                <w:ilvl w:val="0"/>
                <w:numId w:val="1"/>
              </w:numPr>
              <w:jc w:val="both"/>
              <w:rPr>
                <w:lang w:val="et-EE"/>
              </w:rPr>
            </w:pPr>
            <w:r w:rsidRPr="00051DBB">
              <w:rPr>
                <w:lang w:val="et-EE"/>
              </w:rPr>
              <w:t>ettevõtte nimi</w:t>
            </w:r>
          </w:p>
          <w:p w:rsidR="00B511B6" w:rsidRPr="00051DBB" w:rsidRDefault="00B511B6" w:rsidP="00B511B6">
            <w:pPr>
              <w:pStyle w:val="Loendilik"/>
              <w:numPr>
                <w:ilvl w:val="0"/>
                <w:numId w:val="1"/>
              </w:numPr>
              <w:jc w:val="both"/>
              <w:rPr>
                <w:lang w:val="et-EE"/>
              </w:rPr>
            </w:pPr>
            <w:r w:rsidRPr="00051DBB">
              <w:rPr>
                <w:lang w:val="et-EE"/>
              </w:rPr>
              <w:t>ettevõtte juriidiline vorm</w:t>
            </w:r>
          </w:p>
          <w:p w:rsidR="00B511B6" w:rsidRPr="00051DBB" w:rsidRDefault="00B511B6" w:rsidP="00B511B6">
            <w:pPr>
              <w:pStyle w:val="Loendilik"/>
              <w:numPr>
                <w:ilvl w:val="0"/>
                <w:numId w:val="1"/>
              </w:numPr>
              <w:jc w:val="both"/>
              <w:rPr>
                <w:lang w:val="et-EE"/>
              </w:rPr>
            </w:pPr>
            <w:r w:rsidRPr="00051DBB">
              <w:rPr>
                <w:lang w:val="et-EE"/>
              </w:rPr>
              <w:t>Juhatuse liikmed</w:t>
            </w:r>
          </w:p>
          <w:p w:rsidR="00B511B6" w:rsidRPr="00051DBB" w:rsidRDefault="00B511B6" w:rsidP="00B511B6">
            <w:pPr>
              <w:pStyle w:val="Loendilik"/>
              <w:numPr>
                <w:ilvl w:val="0"/>
                <w:numId w:val="1"/>
              </w:numPr>
              <w:jc w:val="both"/>
              <w:rPr>
                <w:lang w:val="et-EE"/>
              </w:rPr>
            </w:pPr>
            <w:r w:rsidRPr="00051DBB">
              <w:rPr>
                <w:lang w:val="et-EE"/>
              </w:rPr>
              <w:t>Osakapital</w:t>
            </w:r>
          </w:p>
          <w:p w:rsidR="00B511B6" w:rsidRPr="00051DBB" w:rsidRDefault="00B511B6" w:rsidP="00B511B6">
            <w:pPr>
              <w:pStyle w:val="Loendilik"/>
              <w:numPr>
                <w:ilvl w:val="0"/>
                <w:numId w:val="1"/>
              </w:numPr>
              <w:jc w:val="both"/>
              <w:rPr>
                <w:lang w:val="et-EE"/>
              </w:rPr>
            </w:pPr>
            <w:r w:rsidRPr="00051DBB">
              <w:rPr>
                <w:lang w:val="et-EE"/>
              </w:rPr>
              <w:t>Osanikud ja nende osa suurus kapitalist</w:t>
            </w:r>
          </w:p>
          <w:p w:rsidR="00B511B6" w:rsidRPr="00051DBB" w:rsidRDefault="00B511B6" w:rsidP="00B511B6">
            <w:pPr>
              <w:pStyle w:val="Loendilik"/>
              <w:numPr>
                <w:ilvl w:val="0"/>
                <w:numId w:val="1"/>
              </w:numPr>
              <w:jc w:val="both"/>
              <w:rPr>
                <w:lang w:val="et-EE"/>
              </w:rPr>
            </w:pPr>
            <w:r w:rsidRPr="00051DBB">
              <w:rPr>
                <w:lang w:val="et-EE"/>
              </w:rPr>
              <w:t>Kontaktisik, -telefon</w:t>
            </w:r>
          </w:p>
          <w:p w:rsidR="00B511B6" w:rsidRPr="00051DBB" w:rsidRDefault="00B511B6" w:rsidP="00B511B6">
            <w:pPr>
              <w:pStyle w:val="Loendilik"/>
              <w:numPr>
                <w:ilvl w:val="0"/>
                <w:numId w:val="1"/>
              </w:numPr>
              <w:jc w:val="both"/>
              <w:rPr>
                <w:lang w:val="et-EE"/>
              </w:rPr>
            </w:pPr>
            <w:r w:rsidRPr="00051DBB">
              <w:rPr>
                <w:lang w:val="et-EE"/>
              </w:rPr>
              <w:t>ettevõtte tegevusala,</w:t>
            </w:r>
          </w:p>
          <w:p w:rsidR="00B511B6" w:rsidRPr="00051DBB" w:rsidRDefault="00B511B6" w:rsidP="00B511B6">
            <w:pPr>
              <w:pStyle w:val="Loendilik"/>
              <w:numPr>
                <w:ilvl w:val="0"/>
                <w:numId w:val="1"/>
              </w:numPr>
              <w:jc w:val="both"/>
              <w:rPr>
                <w:lang w:val="et-EE"/>
              </w:rPr>
            </w:pPr>
            <w:r w:rsidRPr="00051DBB">
              <w:rPr>
                <w:lang w:val="et-EE"/>
              </w:rPr>
              <w:t>EMTAK kood</w:t>
            </w:r>
          </w:p>
          <w:p w:rsidR="00B511B6" w:rsidRDefault="00B511B6" w:rsidP="009133F0">
            <w:pPr>
              <w:rPr>
                <w:lang w:val="et-EE"/>
              </w:rPr>
            </w:pPr>
          </w:p>
        </w:tc>
      </w:tr>
      <w:tr w:rsidR="00B511B6" w:rsidTr="00B511B6">
        <w:tc>
          <w:tcPr>
            <w:tcW w:w="9396" w:type="dxa"/>
          </w:tcPr>
          <w:p w:rsidR="00B511B6" w:rsidRDefault="00B511B6" w:rsidP="00B511B6">
            <w:pPr>
              <w:pStyle w:val="Pealkiri2"/>
              <w:jc w:val="both"/>
              <w:outlineLvl w:val="1"/>
              <w:rPr>
                <w:lang w:val="et-EE"/>
              </w:rPr>
            </w:pPr>
            <w:bookmarkStart w:id="1" w:name="_Toc440444351"/>
            <w:r w:rsidRPr="007F1589">
              <w:rPr>
                <w:lang w:val="et-EE"/>
              </w:rPr>
              <w:lastRenderedPageBreak/>
              <w:t>3. Visioon, missioon ja eesmärgid</w:t>
            </w:r>
            <w:bookmarkEnd w:id="1"/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Visioon vastab küsimusele: Kuhu sa tahad jõuda 5 aasta pärast?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Visioon on soovitud tulevikupilt sellest, mida soovid teatavaks ajahetkeks saavutada ning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millisena tahad oma ettevõtet tulevikus näha. Visioon määratakse vähemalt 5 aasta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perspektiivis.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 xml:space="preserve">Missioon vastab küsimusele: Kes me oleme ja mida teeme? 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Selles on Sinu ja Sinu ettevõtte väärtused, põhimõtted ja soovid. Missioon peab olema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sõnastatud ettevõtte püsiväärtustest ja kliendi vajadustest lähtuvalt.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Eesmärk ei ole tegevus, vaid tegevuse tulemus.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Eesmärgid võivad olla lühiajalised (kuni 1 aasta), keskmise pikkusega (1- 5 aastat) ja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pikaajalised (üle 5 aasta).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Tähtis on, et nii lühiajalised kui ka keskmise pikkusega eesmärgid oleksid välja töötatud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pikaajalistest eesmärkidest lähtuvalt ja toetaksid nende elluviimist. Soovitatav on alustada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pikaajalistest eesmärkidest ja seejärel jõuda lühiajaliste eesmärkideni.</w:t>
            </w:r>
          </w:p>
          <w:p w:rsidR="00B511B6" w:rsidRDefault="00B511B6" w:rsidP="00B511B6">
            <w:pPr>
              <w:jc w:val="both"/>
              <w:rPr>
                <w:lang w:val="et-EE"/>
              </w:rPr>
            </w:pP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Eesmärgid peavad olema: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Saavutatavad – äriplaan peab näitama, kas eesmärk on saavutatav või mitte. Seejuures on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oluline silmas pidada, et kui finantsprognoosid näitavad, et seatud eesmärk ei ole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saavutatav, ei tuleks muuta mitte eesmägi sõnastust, vaid äriideed, sihtturgu,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toodet/teenust või strateegiat;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Arusaadavad – eesmärk peab olema kõigile üheselt arusaadav;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Mõõdetavad – eesmärgil peab olema ajaline tähtaeg, et oleks võimalik eesmärgi täitmist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hinnata. Eesmärgi täitmise mõõtmi</w:t>
            </w:r>
            <w:r>
              <w:rPr>
                <w:lang w:val="et-EE"/>
              </w:rPr>
              <w:t>ne peab olema üheselt mõistetav</w:t>
            </w:r>
          </w:p>
          <w:p w:rsidR="00B511B6" w:rsidRDefault="00B511B6" w:rsidP="009133F0">
            <w:pPr>
              <w:rPr>
                <w:lang w:val="et-EE"/>
              </w:rPr>
            </w:pPr>
          </w:p>
        </w:tc>
      </w:tr>
      <w:tr w:rsidR="00B511B6" w:rsidTr="00B511B6">
        <w:tc>
          <w:tcPr>
            <w:tcW w:w="9396" w:type="dxa"/>
          </w:tcPr>
          <w:p w:rsidR="00B511B6" w:rsidRPr="007F1589" w:rsidRDefault="00B511B6" w:rsidP="00B511B6">
            <w:pPr>
              <w:pStyle w:val="Pealkiri2"/>
              <w:outlineLvl w:val="1"/>
              <w:rPr>
                <w:lang w:val="et-EE"/>
              </w:rPr>
            </w:pPr>
            <w:bookmarkStart w:id="2" w:name="_Toc440444352"/>
            <w:r w:rsidRPr="007F1589">
              <w:rPr>
                <w:lang w:val="et-EE"/>
              </w:rPr>
              <w:lastRenderedPageBreak/>
              <w:t>4. Ärikeskkond</w:t>
            </w:r>
            <w:bookmarkEnd w:id="2"/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Ärikeskkond – kõik, mis ettevõtte tegevust mõjutab, kuid mida meie ise otseselt mõjutada ei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saa.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Makrokeskkond on süsteem asjadest, suhetest ja tingimustest, mis mõjutavad ettevõtet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kaudselt ja mida ettevõte ise mõjutada või muuta ei saa.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Makrokeskkonna analüüs käsitleb makromajanduslikke muutusi riigis, kus me tegutseme ning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riikides, kus asuvad meie kliendid/konkurendid.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Makrokeskkonna faktorid on näiteks: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Poliitiline keskkond (seadusandlus, majanduspoliitilised prioriteedid jne).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Majanduslik keskkond (majandustsüklid, töötus, inflatsioon jne).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Sotsiaalne keskkond (demograafiline seisund, religioossed iseärasused jne).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Tehnoloogiline keskkond (uurimis-ja arendustöö tase, tootearendus jne).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Seadusandlik keskkond (kehtivad seadused, väliskaubandusbarjäärid jne).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Ökoloogiline keskkond (keskkonnaõigus, ilmastik jne).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Analüüsi ja otsusta, millised makrokeskkonna tegurid võivad mõjutada Sinu ettevõtte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tegevust. Vali välja kõige olulisemad tegurid ja järjesta need ettevõtte jaoks mõju tugevuse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järgi. Uuri, kas nende arengud võivad olla lähitulevikus (3-5 aastat) soodsad või ebasoodsad.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 xml:space="preserve">Soodsad arengud on SWOT-is võimalused ja ebasoodsad on SWOT-is ohud. 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Mikrokeskkond on asjade, suhete ja tingimuste süsteem, millest otseselt sõltub ettevõtte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eesmärkide saavutamine ja seeläbi ka majanduslik edukus (nt tooted, kliendid,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koostööpartnerid, konkurendid).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Mikrokeskkonna analüüs on tegevusala analüüs, kus tuleb jälgida järgmiseid näitajaid: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peamised edutegurid majandusharus (tegevusalal);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viimaste aegade trendid majandusharus (tegevusalal);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varustajate võimu olemasolu (kas varustajaid on palju või sõltud ühest varustajast);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konkurentsisituatsioon majandusharus (kui palju on konkurente, kas nende seas on ka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üksikuid domineerivamaid);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kas kliente on palju, et mitte sõltuda ühest kliendist;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hinna ja omahinna võimalikud arengud;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kui kõrge on sisenemisbarjäär tegevusvaldkonda, st: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kas esineb klientide lojaalsus?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kas juurdepääs jaotuskanalitele on raskendatud?</w:t>
            </w:r>
          </w:p>
          <w:p w:rsidR="00B511B6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kas alginvesteeringu vajadus on suur?</w:t>
            </w:r>
          </w:p>
          <w:p w:rsidR="00B511B6" w:rsidRDefault="00B511B6" w:rsidP="009133F0">
            <w:pPr>
              <w:rPr>
                <w:lang w:val="et-EE"/>
              </w:rPr>
            </w:pPr>
          </w:p>
        </w:tc>
      </w:tr>
      <w:tr w:rsidR="00B511B6" w:rsidTr="00B511B6">
        <w:tc>
          <w:tcPr>
            <w:tcW w:w="9396" w:type="dxa"/>
          </w:tcPr>
          <w:p w:rsidR="00B511B6" w:rsidRPr="007F1589" w:rsidRDefault="00B511B6" w:rsidP="00B511B6">
            <w:pPr>
              <w:jc w:val="both"/>
              <w:rPr>
                <w:lang w:val="et-EE"/>
              </w:rPr>
            </w:pPr>
          </w:p>
          <w:p w:rsidR="00B511B6" w:rsidRPr="007F1589" w:rsidRDefault="00B511B6" w:rsidP="00B511B6">
            <w:pPr>
              <w:pStyle w:val="Pealkiri2"/>
              <w:outlineLvl w:val="1"/>
              <w:rPr>
                <w:lang w:val="et-EE"/>
              </w:rPr>
            </w:pPr>
            <w:bookmarkStart w:id="3" w:name="_Toc440444353"/>
            <w:r w:rsidRPr="007F1589">
              <w:rPr>
                <w:lang w:val="et-EE"/>
              </w:rPr>
              <w:t>5. SWOT analüüs</w:t>
            </w:r>
            <w:bookmarkEnd w:id="3"/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SWOT analüüs on ettevõtte sisemiste tegurite ja ärikeskkonna ehk välistegurite analüüs.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SWOT analüüsi mudelis kaardistatakse ettevõtte tugevused ja nõrkused, sh võrreldes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konkurentidega. Tuuakse välja ärikeskkonna soodsad (võimalused) ja ebasoodsad (ohud)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arengud tulevikus.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Sisemised tugevused täna: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Sisemised nõrkused täna: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Ärikeskkonna soodsad arengud ehk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võimalused tulevikus: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Ärikeskkonna ebasoodsad arengud ehk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ohud tulevikus: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Enda nõrkustele osutamine ja võimalike ohtude enesele teadvustamine hõlbustab neist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 xml:space="preserve">hoidumist. Soovitav on kirjutada lahti 3-5 peamist tugevust, nõrkust, võimalust ja ohtu. </w:t>
            </w:r>
          </w:p>
          <w:p w:rsidR="00B511B6" w:rsidRPr="007F1589" w:rsidRDefault="00B511B6" w:rsidP="00B511B6">
            <w:pPr>
              <w:pStyle w:val="Pealkiri2"/>
              <w:outlineLvl w:val="1"/>
              <w:rPr>
                <w:lang w:val="et-EE"/>
              </w:rPr>
            </w:pPr>
            <w:bookmarkStart w:id="4" w:name="_Toc440444354"/>
            <w:r w:rsidRPr="007F1589">
              <w:rPr>
                <w:lang w:val="et-EE"/>
              </w:rPr>
              <w:lastRenderedPageBreak/>
              <w:t>6. Toode/teenus, põhiprotsessid, omahinna arvestus</w:t>
            </w:r>
            <w:bookmarkEnd w:id="4"/>
          </w:p>
          <w:p w:rsidR="00B511B6" w:rsidRPr="007F1589" w:rsidRDefault="00B511B6" w:rsidP="00B511B6">
            <w:pPr>
              <w:pStyle w:val="Pealkiri3"/>
              <w:outlineLvl w:val="2"/>
              <w:rPr>
                <w:lang w:val="et-EE"/>
              </w:rPr>
            </w:pPr>
            <w:bookmarkStart w:id="5" w:name="_Toc440444355"/>
            <w:r w:rsidRPr="007F1589">
              <w:rPr>
                <w:lang w:val="et-EE"/>
              </w:rPr>
              <w:t>6.1 Toode/teenus</w:t>
            </w:r>
            <w:bookmarkEnd w:id="5"/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Selles alapeatükis kirjelda, mi</w:t>
            </w:r>
            <w:r w:rsidR="009B7DFD">
              <w:rPr>
                <w:lang w:val="et-EE"/>
              </w:rPr>
              <w:t>llise toote/teenusega on</w:t>
            </w:r>
            <w:r w:rsidRPr="007F1589">
              <w:rPr>
                <w:lang w:val="et-EE"/>
              </w:rPr>
              <w:t xml:space="preserve"> ettevõtte puhul tegemist, st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kirjelda ettevõtte põhitoodet/-teenust ja kõrvaltooteid/lisateenuseid. Kindlasti ei piisa vaid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toote/teenuse omaduste väljatoomisest, vaid tuleb keskenduda ka selle eelistele (st. miks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peaksid tarbijad just seda toodet/teenust tahtma tarbida?) ehk teisisõnu tuleb toodet/teenust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kirjeldada lähtudes sihtrühma vajadustest selle järele.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Kui vajadus on välja selgitatud, kirjelda toodet/teenust järgmise kava järgi: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Toote/teenuse nimetused.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Toote/teenuse peamised tunnused (sh. selle kasutamise võimalused; mitme toote/teenuse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puhul nende (müügi)osakaalud).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Toote/teenuse uudsus: kas tegu on uudistoote/teenusega või pakutakse seda juba turul?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Kui toode/teenus on turul juba tuntud, siis milline on pakutava toote/teenuse eelis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konkureerivate toodete/teenuste ees.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Täiendused tootele/teenusele: kas põhitootele/-teenusele lisandub täiendavaid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tooteid/teenuseid.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Toote/teenuse arendus: kas ja kuidas oled plaaninud toote/teenuse valikut tulevikus edasi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arendada? Juhul, kui selline kavatsus on, siis kajastage lühidalt planeeritavaid tegevusi.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Kaubamärkide ja patentidega seonduv: kui suur on tõenäosus, et loodava ettevõtte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pakutavat toodet/teenust hakatakse kopeerima? Kas Sinu ettevõtte pakutavat toodet on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vaja patenteerida?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Kas toode/teenus vajab litsentseerimist? Millistel tingimustel ja kui kauaks litsents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antakse?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Kvaliteet: kuidas on tagatud pakutava toote/teenuse kvaliteet? Kuidas kavatsed seda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hinnata?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Millised saavad olema maksetingimused?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Millise garantii annad oma tootele/teenusele?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Veendu k</w:t>
            </w:r>
            <w:r w:rsidR="009B7DFD">
              <w:rPr>
                <w:lang w:val="et-EE"/>
              </w:rPr>
              <w:t>indlasti, et oled kursis</w:t>
            </w:r>
            <w:r w:rsidRPr="007F1589">
              <w:rPr>
                <w:lang w:val="et-EE"/>
              </w:rPr>
              <w:t xml:space="preserve"> ettevõtte pakutavat toodet/teenust puudutavate</w:t>
            </w:r>
          </w:p>
          <w:p w:rsidR="00B511B6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õigusaktidega ja too see välja ka äriplaanis.</w:t>
            </w:r>
          </w:p>
          <w:p w:rsidR="00B511B6" w:rsidRDefault="00B511B6" w:rsidP="00B511B6">
            <w:pPr>
              <w:jc w:val="both"/>
              <w:rPr>
                <w:lang w:val="et-EE"/>
              </w:rPr>
            </w:pP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</w:p>
          <w:p w:rsidR="00B511B6" w:rsidRPr="007F1589" w:rsidRDefault="00B511B6" w:rsidP="00B511B6">
            <w:pPr>
              <w:pStyle w:val="Pealkiri3"/>
              <w:outlineLvl w:val="2"/>
              <w:rPr>
                <w:lang w:val="et-EE"/>
              </w:rPr>
            </w:pPr>
            <w:bookmarkStart w:id="6" w:name="_Toc440444356"/>
            <w:r w:rsidRPr="007F1589">
              <w:rPr>
                <w:lang w:val="et-EE"/>
              </w:rPr>
              <w:t>6.2 Tootmise/teenindamise põhiprotsess</w:t>
            </w:r>
            <w:bookmarkEnd w:id="6"/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Selles peatükis kirjelda ülevaatlikult, kuidas toimuvad tootmis/teenindamisprotsessid</w:t>
            </w:r>
            <w:r w:rsidR="009B7DFD">
              <w:rPr>
                <w:lang w:val="et-EE"/>
              </w:rPr>
              <w:t>.</w:t>
            </w:r>
            <w:r w:rsidRPr="007F1589">
              <w:rPr>
                <w:lang w:val="et-EE"/>
              </w:rPr>
              <w:t xml:space="preserve"> </w:t>
            </w:r>
            <w:r w:rsidR="009B7DFD">
              <w:rPr>
                <w:lang w:val="et-EE"/>
              </w:rPr>
              <w:t xml:space="preserve">Kirjelda </w:t>
            </w:r>
            <w:r w:rsidRPr="007F1589">
              <w:rPr>
                <w:lang w:val="et-EE"/>
              </w:rPr>
              <w:t>kogu protsessi alates varustamisest kuni toodangu/teenuse kliendini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jõudmiseni ja selgita, milliseid materjale, tehnikat/seadmeid, transpordivahendeid,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kontoritehnikat, ruume, litsentse, tegevuslubasid, kooskõlastusi jms. loodav ettevõte vajab.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Samuti too välja, millised põhivahendid on ettevõttel juba olemas.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 xml:space="preserve">Tootmise puhul kirjeldage, milline on tehnoloogiline protsess (võimsus, teenindusprotsess). 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Teenindamise puhul kirjeldage, milline teenuse osutamise protsess (sh. ettevõtte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lahtiolekuajad, kuidas toimub teenusele broneerimine, milline on tavapärane teenuste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osutamisega seotud ajakulu ja töötaja tööjõudlus jt.).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Kui ettevõtte äritegevus on hooajaline, siis kindlasti too ka see välja.</w:t>
            </w:r>
            <w:r w:rsidR="009B7DFD">
              <w:rPr>
                <w:lang w:val="et-EE"/>
              </w:rPr>
              <w:t xml:space="preserve"> Kirjelda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võimalikk</w:t>
            </w:r>
            <w:r w:rsidR="009B7DFD">
              <w:rPr>
                <w:lang w:val="et-EE"/>
              </w:rPr>
              <w:t xml:space="preserve">e eel- või koostöökokkuleppeid. Lisaks too välja </w:t>
            </w:r>
            <w:r w:rsidRPr="007F1589">
              <w:rPr>
                <w:lang w:val="et-EE"/>
              </w:rPr>
              <w:t>ettevõtte tarnijad. Kirjelda, millised saavad olema makse- ja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tarnetingimused. Lisaks hinda, kas on olemas ja kes on alternatiivsed tarnijad.</w:t>
            </w:r>
          </w:p>
          <w:p w:rsidR="00B511B6" w:rsidRPr="007F1589" w:rsidRDefault="00B511B6" w:rsidP="00B511B6">
            <w:pPr>
              <w:pStyle w:val="Pealkiri3"/>
              <w:outlineLvl w:val="2"/>
              <w:rPr>
                <w:lang w:val="et-EE"/>
              </w:rPr>
            </w:pPr>
            <w:bookmarkStart w:id="7" w:name="_Toc440444357"/>
            <w:r w:rsidRPr="007F1589">
              <w:rPr>
                <w:lang w:val="et-EE"/>
              </w:rPr>
              <w:t>6.3 Omahinna arvutus</w:t>
            </w:r>
            <w:bookmarkEnd w:id="7"/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Omahinna arvestuskäik ja kulude kirjeldamine annab ülevaate, millised ja kui suured on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otsesed kulutused tootele või teenusele.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Too välja omahinna kalkulatsioon näide.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lastRenderedPageBreak/>
              <w:t>Toote või teenuse omahinna arvestusse tuleb võtta tootmis- või teenindamiskulud, mis on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otseselt seotud toote/teenuse valmistamise või osutamisega. Nad hõlmavad otseseid materjali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ja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tööjõukulusid ning teisi kulusid, mis on otseselt seotud toote valmistamise või teenuse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osutamisega. Samuti on vaja kirjeldada, millised ja kui suured on ettevõtte üldkulud (kulud,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mis ei ole otseselt seotud toote valmistamisega või teenusega osutamisega)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</w:p>
          <w:p w:rsidR="00B511B6" w:rsidRDefault="00B511B6" w:rsidP="009133F0">
            <w:pPr>
              <w:rPr>
                <w:lang w:val="et-EE"/>
              </w:rPr>
            </w:pPr>
          </w:p>
        </w:tc>
      </w:tr>
      <w:tr w:rsidR="00B511B6" w:rsidTr="00B511B6">
        <w:tc>
          <w:tcPr>
            <w:tcW w:w="9396" w:type="dxa"/>
          </w:tcPr>
          <w:p w:rsidR="00B511B6" w:rsidRPr="007F1589" w:rsidRDefault="00B511B6" w:rsidP="00B511B6">
            <w:pPr>
              <w:pStyle w:val="Pealkiri2"/>
              <w:outlineLvl w:val="1"/>
              <w:rPr>
                <w:lang w:val="et-EE"/>
              </w:rPr>
            </w:pPr>
            <w:bookmarkStart w:id="8" w:name="_Toc440444358"/>
            <w:r w:rsidRPr="007F1589">
              <w:rPr>
                <w:lang w:val="et-EE"/>
              </w:rPr>
              <w:lastRenderedPageBreak/>
              <w:t>7. Turg ja kliendid</w:t>
            </w:r>
            <w:bookmarkEnd w:id="8"/>
          </w:p>
          <w:p w:rsidR="00B511B6" w:rsidRPr="007F1589" w:rsidRDefault="00B511B6" w:rsidP="00B511B6">
            <w:pPr>
              <w:pStyle w:val="Pealkiri3"/>
              <w:outlineLvl w:val="2"/>
              <w:rPr>
                <w:lang w:val="et-EE"/>
              </w:rPr>
            </w:pPr>
            <w:bookmarkStart w:id="9" w:name="_Toc440444359"/>
            <w:r w:rsidRPr="007F1589">
              <w:rPr>
                <w:lang w:val="et-EE"/>
              </w:rPr>
              <w:t>7.1 Turg</w:t>
            </w:r>
            <w:bookmarkEnd w:id="9"/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Selle peatüki eesmärk on äriplaani lugejale selgitada, et: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äriplaani kirjut</w:t>
            </w:r>
            <w:r w:rsidR="009B7DFD">
              <w:rPr>
                <w:lang w:val="et-EE"/>
              </w:rPr>
              <w:t xml:space="preserve">aja mõistab, mis toimub </w:t>
            </w:r>
            <w:r w:rsidRPr="007F1589">
              <w:rPr>
                <w:lang w:val="et-EE"/>
              </w:rPr>
              <w:t>ettevõtte tegevusharus.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äriplaani kirjutaja teab, kes on pakutava toote/teenuse kliendid.</w:t>
            </w:r>
          </w:p>
          <w:p w:rsidR="00B511B6" w:rsidRPr="007F1589" w:rsidRDefault="009B7DFD" w:rsidP="00B511B6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 xml:space="preserve">• </w:t>
            </w:r>
            <w:r w:rsidR="00B511B6" w:rsidRPr="007F1589">
              <w:rPr>
                <w:lang w:val="et-EE"/>
              </w:rPr>
              <w:t>ettevõtte toote/teenuse jaoks on piisavalt kliente, kes on valmis maksma küsitavat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hinda.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Sihtturu kirjeldamise eesmärk on hinnata turu potentsiaali ning nõudlust. Sihtturu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kirjeldamisel too välja seda puudutavad põhilised iseloomustavad näitajad: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Turu geograafiline asukoht. Sihtturu geograafiline määratlus võib erinevate ettevõtete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jaoks olla erinev -, linnaosa, linn, maakond, riik jne.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 xml:space="preserve">• Turu maht – s.o klientide hulk ja eeldatav tarbimine. 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Turu muutused – need on numbrilised näitajad, mis iseloomustavad turu arengut ja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hinnangut sellele, kuidas areng võiks jätkuda (näiteks: kasvada, stabiliseeruda või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kahaneda).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Turu konkurentsiolukord – so. turu üldine iseloomustus (näiteks: kas tegu on killustatud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turuga, kus on palju väikeseid ettevõtteid või tegutseb turul paar-kolm suuremat ettevõtet).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Toote hind – kirjelda, millisesse vahemikku jääb toote eest keskmiselt makstav hind;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millist hinda maksavad lõpptarbijad; millist hinda maksavad kauba edasimüüjad.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Kasuta turu analüüsis esitatavate hinnangute ja väidete kinnitamiseks statistilisi andmeid,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spetsialistide hinnanguid, tegevusharu ülevaateid jms. Äriplaanis viita kindlasti algallikatele,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-uuringule ja/või -andmetele.</w:t>
            </w:r>
          </w:p>
          <w:p w:rsidR="00B511B6" w:rsidRPr="007F1589" w:rsidRDefault="00B511B6" w:rsidP="00B511B6">
            <w:pPr>
              <w:pStyle w:val="Pealkiri3"/>
              <w:outlineLvl w:val="2"/>
              <w:rPr>
                <w:lang w:val="et-EE"/>
              </w:rPr>
            </w:pPr>
            <w:bookmarkStart w:id="10" w:name="_Toc440444360"/>
            <w:r w:rsidRPr="007F1589">
              <w:rPr>
                <w:lang w:val="et-EE"/>
              </w:rPr>
              <w:t>7.2 Kliendid</w:t>
            </w:r>
            <w:bookmarkEnd w:id="10"/>
          </w:p>
          <w:p w:rsidR="009B7DFD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Selles alapeatükis kirjelda oma ettevõtte tü</w:t>
            </w:r>
            <w:r w:rsidR="009B7DFD">
              <w:rPr>
                <w:lang w:val="et-EE"/>
              </w:rPr>
              <w:t>üpilisi kliente.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Kui Sinu klientideks on ettevõtted, too nende kohta välja järgmised andmed: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asukoht,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suurus (käive, kasum),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nende poolt pakutavad tooted/teenused,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muud olulised iseloomustajad.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Kui sinu klientideks on eraisikud, too nende kohta välja järgmised tüüpiliste klientide kohta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kehtivad andmed: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sugu (vajadusel osakaaluna - näiteks: 30% mehed ja 70% naised),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vanus,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haridus,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elukoht (näiteks: korter, maja),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sissetulek.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Analüüsi vaid endale vajalikke andmeid, kuna alati ei ole kõikide andmete analüüs vajalik ega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põhjendatud.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Tarbimine võib jaguneda ka erinevate kliendi- ehk sihtgruppide vahel. Näiteks: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45% tarbijatest on eraisikud ja 55% ettevõtted või</w:t>
            </w:r>
          </w:p>
          <w:p w:rsidR="00B511B6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30% tarbijatest on kohalikud elanikud ja 70% turistid.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Kui ettevõtte klientideks on erinevad sihtgrupid tuleb koostada mõlema sihtgrupi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iseloomustus.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Eelpool toodud andmetele tuginedes saab loodav ettevõte panna paika oma müügiprognoosi –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 xml:space="preserve">kui palju ja millise hinnaga on võimalik oma toodet/teenust klientidele müüa. </w:t>
            </w:r>
          </w:p>
          <w:p w:rsidR="00B511B6" w:rsidRDefault="00B511B6" w:rsidP="009133F0">
            <w:pPr>
              <w:rPr>
                <w:lang w:val="et-EE"/>
              </w:rPr>
            </w:pPr>
          </w:p>
        </w:tc>
      </w:tr>
      <w:tr w:rsidR="00B511B6" w:rsidTr="00B511B6">
        <w:tc>
          <w:tcPr>
            <w:tcW w:w="9396" w:type="dxa"/>
          </w:tcPr>
          <w:p w:rsidR="00B511B6" w:rsidRPr="007F1589" w:rsidRDefault="00B511B6" w:rsidP="00B511B6">
            <w:pPr>
              <w:pStyle w:val="Pealkiri2"/>
              <w:outlineLvl w:val="1"/>
              <w:rPr>
                <w:lang w:val="et-EE"/>
              </w:rPr>
            </w:pPr>
            <w:bookmarkStart w:id="11" w:name="_Toc440444361"/>
            <w:r w:rsidRPr="007F1589">
              <w:rPr>
                <w:lang w:val="et-EE"/>
              </w:rPr>
              <w:lastRenderedPageBreak/>
              <w:t>8. Konkurents</w:t>
            </w:r>
            <w:bookmarkEnd w:id="11"/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Konkureerimise vorm ja konkurentsieelise kujundamine on üheks põhiliseks teguriks ettevõtte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ellujäämise tagamisel. Käesoleva peatükis analüüsi ettevõtteid ja nende toodet/teenust, kes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otseselt või kaudselt konkureerivad ettevõttega. Peatükk peab andma lugejale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ülevaate, millises olukorras ollakse enne äriplaani elluviimist ja kuidas olukord muutub, kui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see ellu viiakse. Oluline on määrata ettevõtte konkurentsisituatsioon turul ja kujundada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strateegiad vastavalt sellele.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Konkurentsi kirjeldades ei tohi olla eesmärgiks vaid enda toote/teenuse esiletõstmine. Heas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äriplaanis tuleb objektiivselt hinnata nii ennast kui teisi ja seeläbi valida ning põhjendada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vahendid, kuidas oma eesmärke saavutada.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Konkurent on iga ettevõte või isik: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kes toodab sarnast toodet või pakub sarnast teenust, mida saab müüa samal turul, mida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planeerib pakkuda loodav ettevõte;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kes toodab tooteid või pakub teenust, mida on võimalik kasutada loodava ettevõtte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toodete/teenuste asendajana.</w:t>
            </w:r>
          </w:p>
          <w:p w:rsidR="00B511B6" w:rsidRDefault="00B511B6" w:rsidP="00B511B6">
            <w:pPr>
              <w:jc w:val="both"/>
              <w:rPr>
                <w:lang w:val="et-EE"/>
              </w:rPr>
            </w:pPr>
          </w:p>
          <w:p w:rsidR="00B511B6" w:rsidRDefault="00B511B6" w:rsidP="00B511B6">
            <w:pPr>
              <w:jc w:val="both"/>
              <w:rPr>
                <w:lang w:val="et-EE"/>
              </w:rPr>
            </w:pP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Konkurentide analüüsimise eesmärkideks on: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leida konkurentide nõrgad ja tugevad küljed;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leida eelised konkurentidega samas tegevusharus tegutsemiseks ja koostada kava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konkurentsieelise saavutamiseks;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prognoosida, milline võiks olla Sinu loodava ettevõtte koht konkurentide seas.</w:t>
            </w:r>
          </w:p>
          <w:p w:rsidR="00B511B6" w:rsidRDefault="00B511B6" w:rsidP="00B511B6">
            <w:pPr>
              <w:jc w:val="both"/>
              <w:rPr>
                <w:lang w:val="et-EE"/>
              </w:rPr>
            </w:pP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Otsesteks konkurentideks peetakse neid ettevõtteid, kes tegutsevad samas geograafilises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piirkonnas, kelle tarbijad kattuvad otseselt loodava ettevõtte omadega ja kelle tooted/teenused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on otseselt ettevõtte omadega võrreldavad.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Kirjelda oma otseste konkurentide suurust, käivet, pakutavaid tooteid/teenuseid, hindasid,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sihtturge. Koosta võrdlusanalüüs konkurentide ja loodava ettevõttega.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Arvuliste näitajate juures on otseste konkurentide puhul soovitav analüüsida viimase kolme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aasta näitajaid. Kui konkurente on palju, vali neist võrreldavad konkurendid eelkõige mahtude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ja müügihindade osas. Ühtlasi põhjenda analüüsis välja toodud konkurentide valikut.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Konkurentideks ei saa pidada ainult neid ettevõtteid, kes samas piirkonnas toodavad või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pakuvad täpselt sama toodet või teenust. Konkurent on iga ettevõte, mis toodab või pakub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sarnast toodet või teenust, mida saab müüa samal turul.</w:t>
            </w:r>
          </w:p>
          <w:p w:rsidR="00B511B6" w:rsidRDefault="00B511B6" w:rsidP="009133F0">
            <w:pPr>
              <w:rPr>
                <w:lang w:val="et-EE"/>
              </w:rPr>
            </w:pPr>
          </w:p>
        </w:tc>
      </w:tr>
      <w:tr w:rsidR="00B511B6" w:rsidTr="00B511B6">
        <w:tc>
          <w:tcPr>
            <w:tcW w:w="9396" w:type="dxa"/>
          </w:tcPr>
          <w:p w:rsidR="00B511B6" w:rsidRPr="007F1589" w:rsidRDefault="00B511B6" w:rsidP="00B511B6">
            <w:pPr>
              <w:pStyle w:val="Pealkiri2"/>
              <w:outlineLvl w:val="1"/>
              <w:rPr>
                <w:lang w:val="et-EE"/>
              </w:rPr>
            </w:pPr>
            <w:bookmarkStart w:id="12" w:name="_Toc440444362"/>
            <w:r w:rsidRPr="007F1589">
              <w:rPr>
                <w:lang w:val="et-EE"/>
              </w:rPr>
              <w:lastRenderedPageBreak/>
              <w:t>9. Turundustegevus</w:t>
            </w:r>
            <w:bookmarkEnd w:id="12"/>
          </w:p>
          <w:p w:rsidR="00B511B6" w:rsidRPr="007F1589" w:rsidRDefault="00B511B6" w:rsidP="00B511B6">
            <w:pPr>
              <w:pStyle w:val="Pealkiri3"/>
              <w:outlineLvl w:val="2"/>
              <w:rPr>
                <w:lang w:val="et-EE"/>
              </w:rPr>
            </w:pPr>
            <w:bookmarkStart w:id="13" w:name="_Toc440444363"/>
            <w:r w:rsidRPr="007F1589">
              <w:rPr>
                <w:lang w:val="et-EE"/>
              </w:rPr>
              <w:t>9.1 Hinnakujunduse alused ja müügihind</w:t>
            </w:r>
            <w:bookmarkEnd w:id="13"/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Müügihinna arvutamisel/kujundamisel tuleb võtta arvesse: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 xml:space="preserve">• kui kõrge on toote/teenuse omahind, 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milline on konkurentide hinnatase,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millist hinda on tarbija valmis loodava ettevõtte toote/teenuse eest maksma,</w:t>
            </w:r>
          </w:p>
          <w:p w:rsidR="00B511B6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milline on ettevõtte poolt oodatav juurdehindluse protsent.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</w:p>
          <w:p w:rsidR="00B511B6" w:rsidRPr="007F1589" w:rsidRDefault="00B511B6" w:rsidP="00B511B6">
            <w:pPr>
              <w:pStyle w:val="Pealkiri3"/>
              <w:outlineLvl w:val="2"/>
              <w:rPr>
                <w:lang w:val="et-EE"/>
              </w:rPr>
            </w:pPr>
            <w:bookmarkStart w:id="14" w:name="_Toc440444364"/>
            <w:r w:rsidRPr="007F1589">
              <w:rPr>
                <w:lang w:val="et-EE"/>
              </w:rPr>
              <w:t>9.2 Turundus</w:t>
            </w:r>
            <w:bookmarkEnd w:id="14"/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Turundus on tegevus, mille eesmärgiks on viia kokku ostjad ja müüjad. Turundus ei ole ainult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reklaam või müügitegevus, vaid tegevuste juhtimine, mis hõlmab võimalike klientide soovide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ja vajaduste kaardistamist ja rahuldamist loodavale ettevõttele kasumlikul viisil.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Turundusplaani peatükis</w:t>
            </w:r>
            <w:r w:rsidR="009B7DFD">
              <w:rPr>
                <w:lang w:val="et-EE"/>
              </w:rPr>
              <w:t xml:space="preserve"> kirjelda, kes vastutab</w:t>
            </w:r>
            <w:r w:rsidRPr="007F1589">
              <w:rPr>
                <w:lang w:val="et-EE"/>
              </w:rPr>
              <w:t xml:space="preserve"> ettevõttes müügi ja turustamise eest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ning millised on müügi– ja turustamise kanalid. Äriplaani lugeja peab saama vastuse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küsimustele, kuidas on organiseeritud toodete/teenuste jõudmine kliendini.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Müüki toetav tegevus võib koosneda ka reklaamist, isiklikust müügist, müügi soodustamisest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ja suhtekorraldusest ehk avaliku arvamuse kujundamisest.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Turundusplaani peatükis tuleb kirjeldada, milliseid meetmeid on loodav ettevõte planeerinud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kasutada: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reklaam – milline reklaam on kõige efektiivsem; milline reklaamikanal on kõige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mõjusam, lähtudes kulutuse suurusest ja lõpptulemusest;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isiklik müük – näiteks otsepostitus, flaierite jagamine jms;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müügi soodustamine - näiteks müügiesitlused, müügikoosolekud jms;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avalikud suhted – näiteks pressiteated, sponsorlus jms.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Nimeta äriplaani kirjeldavas osas kõik kasutatavad meetmed, mida oled planeerinud ettevõtte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müügitegevuse toetamiseks rakendada. Lisaks märgi ära kindlasti ka nende planeeritav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elluviimise aeg ja maksumus.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Kui Sul on juba olemas kliendisuhted, siis esita eellepingud (klientidega, hankijatega jne)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oma äriplaani lisas.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Turundustegevuste parema tulemuslikkuse tagamiseks on kasulik teada järgmisi asjaolusid: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kuidas turustavad edukad konkurendid?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kas oleks mõistlik midagi teisiti teha?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kui suured on turunduskulud ja ettevõtte rahalised võimalused?</w:t>
            </w:r>
          </w:p>
          <w:p w:rsidR="00B511B6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kui kõrge on jaotuskanalite juurdehindlus?</w:t>
            </w:r>
          </w:p>
          <w:p w:rsidR="00B511B6" w:rsidRDefault="00B511B6" w:rsidP="009133F0">
            <w:pPr>
              <w:rPr>
                <w:lang w:val="et-EE"/>
              </w:rPr>
            </w:pPr>
          </w:p>
        </w:tc>
      </w:tr>
      <w:tr w:rsidR="00B511B6" w:rsidTr="00B511B6">
        <w:tc>
          <w:tcPr>
            <w:tcW w:w="9396" w:type="dxa"/>
          </w:tcPr>
          <w:p w:rsidR="00B511B6" w:rsidRPr="007F1589" w:rsidRDefault="00B511B6" w:rsidP="00B511B6">
            <w:pPr>
              <w:pStyle w:val="Pealkiri2"/>
              <w:outlineLvl w:val="1"/>
              <w:rPr>
                <w:lang w:val="et-EE"/>
              </w:rPr>
            </w:pPr>
            <w:bookmarkStart w:id="15" w:name="_Toc440444365"/>
            <w:r w:rsidRPr="007F1589">
              <w:rPr>
                <w:lang w:val="et-EE"/>
              </w:rPr>
              <w:lastRenderedPageBreak/>
              <w:t>10. Personal ja juhtimine</w:t>
            </w:r>
            <w:bookmarkEnd w:id="15"/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Personalianalüüsi peatüki eesmärgiks on näidata, et oled ä</w:t>
            </w:r>
            <w:r w:rsidR="009B7DFD">
              <w:rPr>
                <w:lang w:val="et-EE"/>
              </w:rPr>
              <w:t xml:space="preserve">riplaani koostajana võimeline </w:t>
            </w:r>
            <w:r w:rsidRPr="007F1589">
              <w:rPr>
                <w:lang w:val="et-EE"/>
              </w:rPr>
              <w:t>ettevõtet vajaliku tööjõuga kindlustama.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Kirjeldada selles peatükis kokkuvõtlikult järgmist: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milline on ettevõtte võtmeisikute (omanik, juht, oluline spetsialist) taust ja senised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kogemused;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tööjõuvajadust;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tööjaotust ja töötajate põhiülesandeid;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töötajatele esitatavaid nõudeid (kui töö nõuab spetsiifilist ettevalmistust, sh tööülesannete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täitmiseks läbiviidavad koolitused);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kuidas on kavas leida ja palgata töötajaid;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kas piirkonnas on olemas piisavalt vajalike oskustega tööjõudu;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millised on ettevõtte palgakorralduse põhimõtted ja alused;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kui suur on töötajate tööjõukulud.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Lisaks juhtkonna ja personali kirjeldamisele võib siin peatükis puudutada ka sisseostetavaid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teenuseid nagu näiteks turunduskonsultatsioon, raamatupidamine jms. Sellisel juhul on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soovitatav välja tuua järgmine informatsioon: sisseostetav teenus, teenuse pakkuja, teenuse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hind ja kui palju kuus või aastas seda teenust loodav ettevõte vajab.</w:t>
            </w:r>
          </w:p>
          <w:p w:rsidR="00B511B6" w:rsidRDefault="00B511B6" w:rsidP="009133F0">
            <w:pPr>
              <w:rPr>
                <w:lang w:val="et-EE"/>
              </w:rPr>
            </w:pPr>
          </w:p>
        </w:tc>
      </w:tr>
      <w:tr w:rsidR="00B511B6" w:rsidTr="00B511B6">
        <w:tc>
          <w:tcPr>
            <w:tcW w:w="9396" w:type="dxa"/>
          </w:tcPr>
          <w:p w:rsidR="00B511B6" w:rsidRPr="007F1589" w:rsidRDefault="00B511B6" w:rsidP="00B511B6">
            <w:pPr>
              <w:pStyle w:val="Pealkiri2"/>
              <w:outlineLvl w:val="1"/>
              <w:rPr>
                <w:lang w:val="et-EE"/>
              </w:rPr>
            </w:pPr>
            <w:bookmarkStart w:id="16" w:name="_Toc440444366"/>
            <w:r w:rsidRPr="007F1589">
              <w:rPr>
                <w:lang w:val="et-EE"/>
              </w:rPr>
              <w:t>11. Riskianalüüs</w:t>
            </w:r>
            <w:bookmarkEnd w:id="16"/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Riskide hindamisel tuleks lähtuda SWOT-analüüs</w:t>
            </w:r>
            <w:r w:rsidR="009B7DFD">
              <w:rPr>
                <w:lang w:val="et-EE"/>
              </w:rPr>
              <w:t xml:space="preserve">ist, kus on välja toodud </w:t>
            </w:r>
            <w:r w:rsidRPr="007F1589">
              <w:rPr>
                <w:lang w:val="et-EE"/>
              </w:rPr>
              <w:t xml:space="preserve"> ettevõtte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nõrkused (siseriskid) ja ohud (välisriskid). Analüüsi ja kirjelda, kui suur on vastava riski mõju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ettevõttele ja kuidas plaanitakse riske maandada või nende mõju vähendada/vältida. Kui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siseriske saab ettevõte enamasti ise maandada, siis välisriske ettevõte otseselt kontrollida ei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saa. Seega tuleb välisriskide maandamiseks välja töötada alternatiivseid strateegiaid juhuks,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kui mõni toodud riskidest realiseerub.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Riskide väljatoomine äriplaanis on vajalik ja näitab ettevõtja võimet näha probleeme ette ning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leida neile adekvaatne lahendus.</w:t>
            </w:r>
          </w:p>
          <w:p w:rsidR="00B511B6" w:rsidRPr="007F1589" w:rsidRDefault="00B511B6" w:rsidP="00B511B6">
            <w:pPr>
              <w:pStyle w:val="Pealkiri2"/>
              <w:outlineLvl w:val="1"/>
              <w:rPr>
                <w:lang w:val="et-EE"/>
              </w:rPr>
            </w:pPr>
          </w:p>
        </w:tc>
      </w:tr>
      <w:tr w:rsidR="00B511B6" w:rsidTr="00B511B6">
        <w:tc>
          <w:tcPr>
            <w:tcW w:w="9396" w:type="dxa"/>
          </w:tcPr>
          <w:p w:rsidR="00B511B6" w:rsidRPr="007F1589" w:rsidRDefault="00B511B6" w:rsidP="00B511B6">
            <w:pPr>
              <w:pStyle w:val="Pealkiri2"/>
              <w:outlineLvl w:val="1"/>
              <w:rPr>
                <w:lang w:val="et-EE"/>
              </w:rPr>
            </w:pPr>
            <w:bookmarkStart w:id="17" w:name="_Toc440444367"/>
            <w:r w:rsidRPr="007F1589">
              <w:rPr>
                <w:lang w:val="et-EE"/>
              </w:rPr>
              <w:t xml:space="preserve">12. Ettevõtte </w:t>
            </w:r>
            <w:r>
              <w:rPr>
                <w:lang w:val="et-EE"/>
              </w:rPr>
              <w:t>(</w:t>
            </w:r>
            <w:r w:rsidRPr="007F1589">
              <w:rPr>
                <w:lang w:val="et-EE"/>
              </w:rPr>
              <w:t>käivitamise</w:t>
            </w:r>
            <w:r>
              <w:rPr>
                <w:lang w:val="et-EE"/>
              </w:rPr>
              <w:t>)</w:t>
            </w:r>
            <w:r w:rsidRPr="007F1589">
              <w:rPr>
                <w:lang w:val="et-EE"/>
              </w:rPr>
              <w:t xml:space="preserve"> tegevuskava</w:t>
            </w:r>
            <w:bookmarkEnd w:id="17"/>
          </w:p>
          <w:p w:rsidR="00B511B6" w:rsidRPr="007F1589" w:rsidRDefault="009B7DFD" w:rsidP="00B511B6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Alustav ettevõtjana koosta</w:t>
            </w:r>
            <w:r w:rsidR="00B511B6" w:rsidRPr="007F1589">
              <w:rPr>
                <w:lang w:val="et-EE"/>
              </w:rPr>
              <w:t xml:space="preserve"> ettevõtte käivitamise tegevuskava, kus selgitate, mida, mis ajaks ja milliste</w:t>
            </w:r>
            <w:r w:rsidR="00B511B6">
              <w:rPr>
                <w:lang w:val="et-EE"/>
              </w:rPr>
              <w:t xml:space="preserve"> </w:t>
            </w:r>
            <w:r w:rsidR="00B511B6" w:rsidRPr="007F1589">
              <w:rPr>
                <w:lang w:val="et-EE"/>
              </w:rPr>
              <w:t>vahenditega on äriplaani elluviimiseks planeeritud teha.</w:t>
            </w:r>
          </w:p>
          <w:p w:rsidR="00B511B6" w:rsidRPr="007F1589" w:rsidRDefault="00B511B6" w:rsidP="00B511B6">
            <w:pPr>
              <w:pStyle w:val="Pealkiri2"/>
              <w:outlineLvl w:val="1"/>
              <w:rPr>
                <w:lang w:val="et-EE"/>
              </w:rPr>
            </w:pPr>
          </w:p>
        </w:tc>
      </w:tr>
      <w:tr w:rsidR="00B511B6" w:rsidTr="00B511B6">
        <w:tc>
          <w:tcPr>
            <w:tcW w:w="9396" w:type="dxa"/>
          </w:tcPr>
          <w:p w:rsidR="00B511B6" w:rsidRPr="007F1589" w:rsidRDefault="00B511B6" w:rsidP="00B511B6">
            <w:pPr>
              <w:pStyle w:val="Pealkiri2"/>
              <w:outlineLvl w:val="1"/>
              <w:rPr>
                <w:lang w:val="et-EE"/>
              </w:rPr>
            </w:pPr>
            <w:bookmarkStart w:id="18" w:name="_Toc440444368"/>
            <w:r w:rsidRPr="007F1589">
              <w:rPr>
                <w:lang w:val="et-EE"/>
              </w:rPr>
              <w:t>13. Finantsplaneerimine</w:t>
            </w:r>
            <w:bookmarkEnd w:id="18"/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Finantsplaneerimise peatüki eesmärgiks on anda äriplaanile rahaline vääring ja hinnata, kas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eelnevates peatükkides käsitletud eeldustel suudab ettevõte kasumlikult töötada. Peatüki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sisendiks on seega eelmiste peatükkide informatsioon/väljundid, mistõttu ei tohi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finantsplaneerimise peatükis esineda ühtegi numbrit esmakordselt, vaid iga kajastuv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 xml:space="preserve">number peab olema eelnevates peatükkidest käsitlemist ning põhjendamist leidnud. </w:t>
            </w:r>
          </w:p>
          <w:p w:rsidR="00B511B6" w:rsidRPr="007F1589" w:rsidRDefault="00B511B6" w:rsidP="00B511B6">
            <w:pPr>
              <w:pStyle w:val="Pealkiri2"/>
              <w:outlineLvl w:val="1"/>
              <w:rPr>
                <w:lang w:val="et-EE"/>
              </w:rPr>
            </w:pPr>
          </w:p>
        </w:tc>
      </w:tr>
      <w:tr w:rsidR="00B511B6" w:rsidTr="00B511B6">
        <w:tc>
          <w:tcPr>
            <w:tcW w:w="9396" w:type="dxa"/>
          </w:tcPr>
          <w:p w:rsidR="00B511B6" w:rsidRPr="007F1589" w:rsidRDefault="00B511B6" w:rsidP="00B511B6">
            <w:pPr>
              <w:pStyle w:val="Pealkiri2"/>
              <w:outlineLvl w:val="1"/>
              <w:rPr>
                <w:lang w:val="et-EE"/>
              </w:rPr>
            </w:pPr>
            <w:bookmarkStart w:id="19" w:name="_Toc440444369"/>
            <w:r w:rsidRPr="007F1589">
              <w:rPr>
                <w:lang w:val="et-EE"/>
              </w:rPr>
              <w:lastRenderedPageBreak/>
              <w:t>13.1 Investeeringud ja rahastamine</w:t>
            </w:r>
            <w:bookmarkEnd w:id="19"/>
          </w:p>
          <w:p w:rsidR="00B511B6" w:rsidRPr="007F1589" w:rsidRDefault="00226BFA" w:rsidP="00B511B6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Kui oled alustav ettevõtja, kirjelda selles osas</w:t>
            </w:r>
            <w:r w:rsidR="00B511B6" w:rsidRPr="007F1589">
              <w:rPr>
                <w:lang w:val="et-EE"/>
              </w:rPr>
              <w:t>, kui suur on ettevõtte käivitamise kulu (maksumus) ja millistest allikatest</w:t>
            </w:r>
            <w:r w:rsidR="00B511B6">
              <w:rPr>
                <w:lang w:val="et-EE"/>
              </w:rPr>
              <w:t xml:space="preserve"> </w:t>
            </w:r>
            <w:r w:rsidR="00B511B6" w:rsidRPr="007F1589">
              <w:rPr>
                <w:lang w:val="et-EE"/>
              </w:rPr>
              <w:t>planeeritakse katta käivituskulud ja investeeringud (seadmed ja vahendid):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millised kulutused/investeeringud finantseeritakse omavahenditest;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 xml:space="preserve">• millised kulutused/investeeringud finantseeritakse </w:t>
            </w:r>
            <w:r w:rsidR="00226BFA">
              <w:rPr>
                <w:lang w:val="et-EE"/>
              </w:rPr>
              <w:t>Leader projekti</w:t>
            </w:r>
            <w:r w:rsidRPr="007F1589">
              <w:rPr>
                <w:lang w:val="et-EE"/>
              </w:rPr>
              <w:t>toetuse eest;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• kui suures summas finantseeritakse kulutusi/investeeringuid välisvahendite abil – laen,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investorid, jms. (summa, laenuperioodi pikkus, prognoositav intress);</w:t>
            </w:r>
          </w:p>
          <w:p w:rsidR="00B511B6" w:rsidRDefault="00B511B6" w:rsidP="00B511B6">
            <w:pPr>
              <w:jc w:val="both"/>
              <w:rPr>
                <w:lang w:val="et-EE"/>
              </w:rPr>
            </w:pPr>
          </w:p>
          <w:p w:rsidR="00B511B6" w:rsidRPr="007F1589" w:rsidRDefault="00226BFA" w:rsidP="00B511B6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Leader projektit</w:t>
            </w:r>
            <w:r w:rsidR="00B511B6" w:rsidRPr="007F1589">
              <w:rPr>
                <w:lang w:val="et-EE"/>
              </w:rPr>
              <w:t>oetuse eest tehtavad investeeringud peavad olema põhjendatud, läbipaistvad, detailselt</w:t>
            </w:r>
            <w:r w:rsidR="00B511B6">
              <w:rPr>
                <w:lang w:val="et-EE"/>
              </w:rPr>
              <w:t xml:space="preserve"> </w:t>
            </w:r>
            <w:r w:rsidR="00B511B6" w:rsidRPr="007F1589">
              <w:rPr>
                <w:lang w:val="et-EE"/>
              </w:rPr>
              <w:t xml:space="preserve">kirjeldatud ja </w:t>
            </w:r>
            <w:r w:rsidR="00B511B6" w:rsidRPr="00226BFA">
              <w:rPr>
                <w:u w:val="single"/>
                <w:lang w:val="et-EE"/>
              </w:rPr>
              <w:t>otseselt vajalikud äriplaani elluviimiseks</w:t>
            </w:r>
            <w:r w:rsidR="00B511B6" w:rsidRPr="007F1589">
              <w:rPr>
                <w:lang w:val="et-EE"/>
              </w:rPr>
              <w:t xml:space="preserve"> ning nende maksumus tuleb välja</w:t>
            </w:r>
            <w:r w:rsidR="00B511B6">
              <w:rPr>
                <w:lang w:val="et-EE"/>
              </w:rPr>
              <w:t xml:space="preserve"> </w:t>
            </w:r>
            <w:r w:rsidR="00B511B6" w:rsidRPr="007F1589">
              <w:rPr>
                <w:lang w:val="et-EE"/>
              </w:rPr>
              <w:t>tuua koos käibemaksuga.</w:t>
            </w:r>
          </w:p>
          <w:p w:rsidR="00B511B6" w:rsidRPr="007F1589" w:rsidRDefault="00B511B6" w:rsidP="00B511B6">
            <w:pPr>
              <w:pStyle w:val="Pealkiri2"/>
              <w:outlineLvl w:val="1"/>
              <w:rPr>
                <w:lang w:val="et-EE"/>
              </w:rPr>
            </w:pPr>
            <w:bookmarkStart w:id="20" w:name="_Toc440444370"/>
            <w:r w:rsidRPr="007F1589">
              <w:rPr>
                <w:lang w:val="et-EE"/>
              </w:rPr>
              <w:t>13.2 Finantsprognoosid</w:t>
            </w:r>
            <w:bookmarkEnd w:id="20"/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Finantsplaneerimise väljunditeks on:</w:t>
            </w:r>
          </w:p>
          <w:p w:rsidR="00B511B6" w:rsidRPr="007F1589" w:rsidRDefault="00B511B6" w:rsidP="00B511B6">
            <w:pPr>
              <w:pStyle w:val="Pealkiri3"/>
              <w:outlineLvl w:val="2"/>
              <w:rPr>
                <w:lang w:val="et-EE"/>
              </w:rPr>
            </w:pPr>
            <w:bookmarkStart w:id="21" w:name="_Toc440444371"/>
            <w:r w:rsidRPr="007F1589">
              <w:rPr>
                <w:lang w:val="et-EE"/>
              </w:rPr>
              <w:t>1.1. Müügiprognoosid</w:t>
            </w:r>
            <w:bookmarkEnd w:id="21"/>
          </w:p>
          <w:p w:rsidR="00B511B6" w:rsidRPr="007F1589" w:rsidRDefault="00B511B6" w:rsidP="00B511B6">
            <w:pPr>
              <w:pStyle w:val="Pealkiri3"/>
              <w:outlineLvl w:val="2"/>
              <w:rPr>
                <w:lang w:val="et-EE"/>
              </w:rPr>
            </w:pPr>
            <w:bookmarkStart w:id="22" w:name="_Toc440444372"/>
            <w:r w:rsidRPr="007F1589">
              <w:rPr>
                <w:lang w:val="et-EE"/>
              </w:rPr>
              <w:t>1.2. Kasumiaruande prognoos</w:t>
            </w:r>
            <w:bookmarkEnd w:id="22"/>
          </w:p>
          <w:p w:rsidR="00B511B6" w:rsidRPr="007F1589" w:rsidRDefault="00B511B6" w:rsidP="00B511B6">
            <w:pPr>
              <w:pStyle w:val="Pealkiri3"/>
              <w:outlineLvl w:val="2"/>
              <w:rPr>
                <w:lang w:val="et-EE"/>
              </w:rPr>
            </w:pPr>
            <w:bookmarkStart w:id="23" w:name="_Toc440444373"/>
            <w:r w:rsidRPr="007F1589">
              <w:rPr>
                <w:lang w:val="et-EE"/>
              </w:rPr>
              <w:t>1.3. Rahavoogude prognoos</w:t>
            </w:r>
            <w:bookmarkEnd w:id="23"/>
          </w:p>
          <w:p w:rsidR="00B511B6" w:rsidRPr="007F1589" w:rsidRDefault="00B511B6" w:rsidP="00B511B6">
            <w:pPr>
              <w:pStyle w:val="Pealkiri3"/>
              <w:outlineLvl w:val="2"/>
              <w:rPr>
                <w:lang w:val="et-EE"/>
              </w:rPr>
            </w:pPr>
            <w:bookmarkStart w:id="24" w:name="_Toc440444374"/>
            <w:r w:rsidRPr="007F1589">
              <w:rPr>
                <w:lang w:val="et-EE"/>
              </w:rPr>
              <w:t>1.4. Bilansi prognoos</w:t>
            </w:r>
            <w:bookmarkEnd w:id="24"/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Finantsprognooside koostamiseks soovitame kasutada isegenereeruvaid finantsprognooside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tabeleid link EASi isegenereeruvad finantsprognoosid</w:t>
            </w:r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Lisaks esitatud tabelitele kirjelda ja analüüsi koostatud finantsprognoose. Kuidas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näitajad/tulemused aastate lõikes muutuvad ja millised tegurid neid muutusi mõjutavad.</w:t>
            </w:r>
          </w:p>
          <w:p w:rsidR="00B511B6" w:rsidRPr="007F1589" w:rsidRDefault="00B511B6" w:rsidP="00B511B6">
            <w:pPr>
              <w:pStyle w:val="Pealkiri2"/>
              <w:outlineLvl w:val="1"/>
              <w:rPr>
                <w:lang w:val="et-EE"/>
              </w:rPr>
            </w:pPr>
          </w:p>
        </w:tc>
        <w:bookmarkStart w:id="25" w:name="_GoBack"/>
        <w:bookmarkEnd w:id="25"/>
      </w:tr>
      <w:tr w:rsidR="00B511B6" w:rsidTr="00B511B6">
        <w:tc>
          <w:tcPr>
            <w:tcW w:w="9396" w:type="dxa"/>
          </w:tcPr>
          <w:p w:rsidR="00B511B6" w:rsidRPr="007F1589" w:rsidRDefault="00B511B6" w:rsidP="00B511B6">
            <w:pPr>
              <w:pStyle w:val="Pealkiri2"/>
              <w:outlineLvl w:val="1"/>
              <w:rPr>
                <w:lang w:val="et-EE"/>
              </w:rPr>
            </w:pPr>
            <w:bookmarkStart w:id="26" w:name="_Toc440444375"/>
            <w:r w:rsidRPr="007F1589">
              <w:rPr>
                <w:lang w:val="et-EE"/>
              </w:rPr>
              <w:t>14. Lisad</w:t>
            </w:r>
            <w:bookmarkEnd w:id="26"/>
          </w:p>
          <w:p w:rsidR="00B511B6" w:rsidRPr="007F1589" w:rsidRDefault="00B511B6" w:rsidP="00B511B6">
            <w:pPr>
              <w:jc w:val="both"/>
              <w:rPr>
                <w:lang w:val="et-EE"/>
              </w:rPr>
            </w:pPr>
            <w:r w:rsidRPr="007F1589">
              <w:rPr>
                <w:lang w:val="et-EE"/>
              </w:rPr>
              <w:t>Äriplaani lisades esita kõikvõimalik informatsioon, mis on seotud koostatud äriplaaniga (nt.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töötajate CV-d, võimalikud eel- ja koostöölepingud, asukoha plaanid, ruumide või toodete</w:t>
            </w:r>
            <w:r>
              <w:rPr>
                <w:lang w:val="et-EE"/>
              </w:rPr>
              <w:t xml:space="preserve"> </w:t>
            </w:r>
            <w:r w:rsidRPr="007F1589">
              <w:rPr>
                <w:lang w:val="et-EE"/>
              </w:rPr>
              <w:t>pildid, hinnapakkumised, kirjavahetused jms).</w:t>
            </w:r>
          </w:p>
          <w:p w:rsidR="00B511B6" w:rsidRPr="007F1589" w:rsidRDefault="00B511B6" w:rsidP="00B511B6">
            <w:pPr>
              <w:pStyle w:val="Pealkiri2"/>
              <w:outlineLvl w:val="1"/>
              <w:rPr>
                <w:lang w:val="et-EE"/>
              </w:rPr>
            </w:pPr>
          </w:p>
        </w:tc>
      </w:tr>
    </w:tbl>
    <w:p w:rsidR="009133F0" w:rsidRDefault="009133F0" w:rsidP="009133F0">
      <w:pPr>
        <w:rPr>
          <w:lang w:val="et-EE"/>
        </w:rPr>
      </w:pPr>
    </w:p>
    <w:p w:rsidR="00B511B6" w:rsidRPr="009133F0" w:rsidRDefault="00B511B6" w:rsidP="009133F0">
      <w:pPr>
        <w:rPr>
          <w:lang w:val="et-EE"/>
        </w:rPr>
      </w:pPr>
    </w:p>
    <w:sectPr w:rsidR="00B511B6" w:rsidRPr="009133F0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ACA" w:rsidRDefault="00066ACA" w:rsidP="009133F0">
      <w:pPr>
        <w:spacing w:after="0" w:line="240" w:lineRule="auto"/>
      </w:pPr>
      <w:r>
        <w:separator/>
      </w:r>
    </w:p>
  </w:endnote>
  <w:endnote w:type="continuationSeparator" w:id="0">
    <w:p w:rsidR="00066ACA" w:rsidRDefault="00066ACA" w:rsidP="00913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ACA" w:rsidRDefault="00066ACA" w:rsidP="009133F0">
      <w:pPr>
        <w:spacing w:after="0" w:line="240" w:lineRule="auto"/>
      </w:pPr>
      <w:r>
        <w:separator/>
      </w:r>
    </w:p>
  </w:footnote>
  <w:footnote w:type="continuationSeparator" w:id="0">
    <w:p w:rsidR="00066ACA" w:rsidRDefault="00066ACA" w:rsidP="00913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F0" w:rsidRDefault="009133F0">
    <w:pPr>
      <w:pStyle w:val="Pis"/>
    </w:pPr>
    <w:r>
      <w:t xml:space="preserve">ÄRIPLAANI JUHEND LEADER TAOTLUSE JUURDE </w:t>
    </w:r>
    <w:r w:rsidR="00EF7D68">
      <w:t xml:space="preserve"> </w:t>
    </w:r>
  </w:p>
  <w:p w:rsidR="009133F0" w:rsidRDefault="009133F0">
    <w:pPr>
      <w:pStyle w:val="Pis"/>
    </w:pPr>
  </w:p>
  <w:p w:rsidR="009133F0" w:rsidRDefault="009133F0">
    <w:pPr>
      <w:pStyle w:val="Pis"/>
    </w:pPr>
  </w:p>
  <w:p w:rsidR="009133F0" w:rsidRDefault="009133F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D27F2"/>
    <w:multiLevelType w:val="hybridMultilevel"/>
    <w:tmpl w:val="54AE05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09"/>
    <w:rsid w:val="00066ACA"/>
    <w:rsid w:val="00125C09"/>
    <w:rsid w:val="00226BFA"/>
    <w:rsid w:val="004951A1"/>
    <w:rsid w:val="009133F0"/>
    <w:rsid w:val="009B7DFD"/>
    <w:rsid w:val="00AE7409"/>
    <w:rsid w:val="00B511B6"/>
    <w:rsid w:val="00C42F2D"/>
    <w:rsid w:val="00C859BB"/>
    <w:rsid w:val="00DB36B5"/>
    <w:rsid w:val="00E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DF13"/>
  <w15:chartTrackingRefBased/>
  <w15:docId w15:val="{BBC9AB72-E0BF-4C6C-A51A-F7EC6FD2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B511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B511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133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133F0"/>
  </w:style>
  <w:style w:type="paragraph" w:styleId="Jalus">
    <w:name w:val="footer"/>
    <w:basedOn w:val="Normaallaad"/>
    <w:link w:val="JalusMrk"/>
    <w:uiPriority w:val="99"/>
    <w:unhideWhenUsed/>
    <w:rsid w:val="009133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133F0"/>
  </w:style>
  <w:style w:type="paragraph" w:styleId="Loendilik">
    <w:name w:val="List Paragraph"/>
    <w:basedOn w:val="Normaallaad"/>
    <w:uiPriority w:val="34"/>
    <w:qFormat/>
    <w:rsid w:val="009133F0"/>
    <w:pPr>
      <w:ind w:left="720"/>
      <w:contextualSpacing/>
    </w:pPr>
  </w:style>
  <w:style w:type="table" w:styleId="Kontuurtabel">
    <w:name w:val="Table Grid"/>
    <w:basedOn w:val="Normaaltabel"/>
    <w:uiPriority w:val="39"/>
    <w:rsid w:val="00B51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2Mrk">
    <w:name w:val="Pealkiri 2 Märk"/>
    <w:basedOn w:val="Liguvaikefont"/>
    <w:link w:val="Pealkiri2"/>
    <w:uiPriority w:val="9"/>
    <w:rsid w:val="00B511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B511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EF7D6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7D6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7D6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7D6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7D6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7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7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2844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5</cp:revision>
  <dcterms:created xsi:type="dcterms:W3CDTF">2016-01-27T10:04:00Z</dcterms:created>
  <dcterms:modified xsi:type="dcterms:W3CDTF">2016-02-26T07:15:00Z</dcterms:modified>
</cp:coreProperties>
</file>